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AD4F" w14:textId="7B2C842C" w:rsidR="00D2364B" w:rsidRDefault="008A5ADA" w:rsidP="008A5AD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“FALTA POCO TIEMPO PARA EL GRAN CLIMAX DE LA APOSTASIA”</w:t>
      </w:r>
    </w:p>
    <w:p w14:paraId="75FEC0CC" w14:textId="40D7F7D5" w:rsidR="008A5ADA" w:rsidRDefault="008A5ADA" w:rsidP="008A5ADA">
      <w:pPr>
        <w:shd w:val="clear" w:color="auto" w:fill="FFFFFF"/>
        <w:spacing w:before="100" w:beforeAutospacing="1" w:after="100" w:afterAutospacing="1"/>
        <w:jc w:val="center"/>
        <w:rPr>
          <w:rFonts w:ascii="Times New Roman" w:eastAsia="Times New Roman" w:hAnsi="Times New Roman" w:cs="Times New Roman"/>
          <w:i/>
          <w:iCs/>
          <w:color w:val="000000"/>
          <w:kern w:val="0"/>
          <w:sz w:val="28"/>
          <w:szCs w:val="28"/>
          <w:lang w:val="es-CL" w:eastAsia="es-MX"/>
          <w14:ligatures w14:val="none"/>
        </w:rPr>
      </w:pPr>
      <w:r w:rsidRPr="008A5ADA">
        <w:rPr>
          <w:rFonts w:ascii="Times New Roman" w:eastAsia="Times New Roman" w:hAnsi="Times New Roman" w:cs="Times New Roman"/>
          <w:i/>
          <w:iCs/>
          <w:color w:val="000000"/>
          <w:kern w:val="0"/>
          <w:sz w:val="28"/>
          <w:szCs w:val="28"/>
          <w:lang w:val="es-CL" w:eastAsia="es-MX"/>
          <w14:ligatures w14:val="none"/>
        </w:rPr>
        <w:t>“Nadie os engañe en ninguna manera; porque no vendrá sin que antes venga la apostasía, y se manifieste el hombre de pecado, el hijo de perdición, </w:t>
      </w:r>
      <w:r w:rsidRPr="008A5ADA">
        <w:rPr>
          <w:rFonts w:ascii="Times New Roman" w:eastAsia="Times New Roman" w:hAnsi="Times New Roman" w:cs="Times New Roman"/>
          <w:b/>
          <w:bCs/>
          <w:i/>
          <w:iCs/>
          <w:color w:val="000000"/>
          <w:kern w:val="0"/>
          <w:sz w:val="28"/>
          <w:szCs w:val="28"/>
          <w:vertAlign w:val="superscript"/>
          <w:lang w:val="es-CL" w:eastAsia="es-MX"/>
          <w14:ligatures w14:val="none"/>
        </w:rPr>
        <w:t> </w:t>
      </w:r>
      <w:r w:rsidRPr="008A5ADA">
        <w:rPr>
          <w:rFonts w:ascii="Times New Roman" w:eastAsia="Times New Roman" w:hAnsi="Times New Roman" w:cs="Times New Roman"/>
          <w:i/>
          <w:iCs/>
          <w:color w:val="000000"/>
          <w:kern w:val="0"/>
          <w:sz w:val="28"/>
          <w:szCs w:val="28"/>
          <w:lang w:val="es-CL" w:eastAsia="es-MX"/>
          <w14:ligatures w14:val="none"/>
        </w:rPr>
        <w:t xml:space="preserve">el cual se opone y se levanta contra todo lo que se llama Dios o es objeto de culto; tanto que se sienta en el templo de Dios como Dios, haciéndose pasar por Dios” </w:t>
      </w:r>
      <w:r w:rsidRPr="008A5ADA">
        <w:rPr>
          <w:rFonts w:ascii="Times New Roman" w:eastAsia="Times New Roman" w:hAnsi="Times New Roman" w:cs="Times New Roman"/>
          <w:b/>
          <w:bCs/>
          <w:color w:val="000000"/>
          <w:kern w:val="0"/>
          <w:sz w:val="28"/>
          <w:szCs w:val="28"/>
          <w:lang w:val="es-CL" w:eastAsia="es-MX"/>
          <w14:ligatures w14:val="none"/>
        </w:rPr>
        <w:t>2°. Tesalonicense 2:3-4</w:t>
      </w:r>
      <w:r w:rsidRPr="008A5ADA">
        <w:rPr>
          <w:rFonts w:ascii="Times New Roman" w:eastAsia="Times New Roman" w:hAnsi="Times New Roman" w:cs="Times New Roman"/>
          <w:i/>
          <w:iCs/>
          <w:color w:val="000000"/>
          <w:kern w:val="0"/>
          <w:sz w:val="28"/>
          <w:szCs w:val="28"/>
          <w:lang w:val="es-CL" w:eastAsia="es-MX"/>
          <w14:ligatures w14:val="none"/>
        </w:rPr>
        <w:t>.</w:t>
      </w:r>
    </w:p>
    <w:p w14:paraId="413D4FF7" w14:textId="49A696D1" w:rsidR="00034D0D" w:rsidRPr="00034D0D" w:rsidRDefault="00034D0D" w:rsidP="008A5ADA">
      <w:pPr>
        <w:shd w:val="clear" w:color="auto" w:fill="FFFFFF"/>
        <w:spacing w:before="100" w:beforeAutospacing="1" w:after="100" w:afterAutospacing="1"/>
        <w:jc w:val="center"/>
        <w:rPr>
          <w:rFonts w:ascii="Times New Roman" w:eastAsia="Times New Roman" w:hAnsi="Times New Roman" w:cs="Times New Roman"/>
          <w:i/>
          <w:iCs/>
          <w:color w:val="000000"/>
          <w:kern w:val="0"/>
          <w:sz w:val="28"/>
          <w:szCs w:val="28"/>
          <w:lang w:val="es-CL" w:eastAsia="es-MX"/>
          <w14:ligatures w14:val="none"/>
        </w:rPr>
      </w:pPr>
      <w:r w:rsidRPr="00034D0D">
        <w:rPr>
          <w:rStyle w:val="text"/>
          <w:rFonts w:ascii="Times New Roman" w:hAnsi="Times New Roman" w:cs="Times New Roman"/>
          <w:i/>
          <w:iCs/>
          <w:color w:val="000000"/>
          <w:sz w:val="28"/>
          <w:szCs w:val="28"/>
          <w:shd w:val="clear" w:color="auto" w:fill="FFFFFF"/>
        </w:rPr>
        <w:t>“</w:t>
      </w:r>
      <w:r w:rsidRPr="00034D0D">
        <w:rPr>
          <w:rStyle w:val="text"/>
          <w:rFonts w:ascii="Times New Roman" w:hAnsi="Times New Roman" w:cs="Times New Roman"/>
          <w:i/>
          <w:iCs/>
          <w:color w:val="000000"/>
          <w:sz w:val="28"/>
          <w:szCs w:val="28"/>
          <w:shd w:val="clear" w:color="auto" w:fill="FFFFFF"/>
        </w:rPr>
        <w:t>No permitan que nadie los engañe de ninguna manera. El día del Señor llegará después de que ocurra la rebelión contra Dios, que no sucederá sino hasta que aparezca el hombre perverso destinado a la destrucción. Él está en contra de todo lo que se llama dios o de todo a lo que se le rinde culto. Incluso entra en el templo de Dios y se queda ahí haciéndose pasar por Dios</w:t>
      </w:r>
      <w:r w:rsidRPr="00034D0D">
        <w:rPr>
          <w:rStyle w:val="text"/>
          <w:rFonts w:ascii="Times New Roman" w:hAnsi="Times New Roman" w:cs="Times New Roman"/>
          <w:i/>
          <w:iCs/>
          <w:color w:val="000000"/>
          <w:sz w:val="28"/>
          <w:szCs w:val="28"/>
          <w:shd w:val="clear" w:color="auto" w:fill="FFFFFF"/>
        </w:rPr>
        <w:t xml:space="preserve">” </w:t>
      </w:r>
      <w:r w:rsidRPr="00034D0D">
        <w:rPr>
          <w:rStyle w:val="text"/>
          <w:rFonts w:ascii="Times New Roman" w:hAnsi="Times New Roman" w:cs="Times New Roman"/>
          <w:b/>
          <w:bCs/>
          <w:color w:val="000000"/>
          <w:sz w:val="28"/>
          <w:szCs w:val="28"/>
          <w:shd w:val="clear" w:color="auto" w:fill="FFFFFF"/>
        </w:rPr>
        <w:t>Versión Palabra de Dios para todos</w:t>
      </w:r>
      <w:r w:rsidRPr="00034D0D">
        <w:rPr>
          <w:rStyle w:val="text"/>
          <w:rFonts w:ascii="Times New Roman" w:hAnsi="Times New Roman" w:cs="Times New Roman"/>
          <w:i/>
          <w:iCs/>
          <w:color w:val="000000"/>
          <w:sz w:val="28"/>
          <w:szCs w:val="28"/>
          <w:shd w:val="clear" w:color="auto" w:fill="FFFFFF"/>
        </w:rPr>
        <w:t>.</w:t>
      </w:r>
    </w:p>
    <w:p w14:paraId="007CBA59" w14:textId="0473D7E0" w:rsidR="008A5ADA" w:rsidRDefault="008A5ADA" w:rsidP="008A5ADA">
      <w:pPr>
        <w:shd w:val="clear" w:color="auto" w:fill="FFFFFF"/>
        <w:spacing w:before="100" w:beforeAutospacing="1" w:after="100" w:afterAutospacing="1"/>
        <w:jc w:val="center"/>
        <w:rPr>
          <w:rFonts w:ascii="Times New Roman" w:eastAsia="Times New Roman" w:hAnsi="Times New Roman" w:cs="Times New Roman"/>
          <w:b/>
          <w:bCs/>
          <w:color w:val="000000"/>
          <w:kern w:val="0"/>
          <w:sz w:val="28"/>
          <w:szCs w:val="28"/>
          <w:u w:val="single"/>
          <w:lang w:val="es-CL" w:eastAsia="es-MX"/>
          <w14:ligatures w14:val="none"/>
        </w:rPr>
      </w:pPr>
      <w:r>
        <w:rPr>
          <w:rFonts w:ascii="Times New Roman" w:eastAsia="Times New Roman" w:hAnsi="Times New Roman" w:cs="Times New Roman"/>
          <w:b/>
          <w:bCs/>
          <w:color w:val="000000"/>
          <w:kern w:val="0"/>
          <w:sz w:val="28"/>
          <w:szCs w:val="28"/>
          <w:u w:val="single"/>
          <w:lang w:val="es-CL" w:eastAsia="es-MX"/>
          <w14:ligatures w14:val="none"/>
        </w:rPr>
        <w:t xml:space="preserve">Una carta totalmente escatológica </w:t>
      </w:r>
    </w:p>
    <w:p w14:paraId="1AE0EAFD" w14:textId="77777777" w:rsidR="008A5ADA" w:rsidRDefault="008A5ADA" w:rsidP="008A5ADA">
      <w:pPr>
        <w:shd w:val="clear" w:color="auto" w:fill="FFFFFF"/>
        <w:spacing w:before="100" w:beforeAutospacing="1" w:after="100" w:afterAutospacing="1"/>
        <w:jc w:val="both"/>
        <w:rPr>
          <w:rFonts w:ascii="Times New Roman" w:eastAsia="Times New Roman" w:hAnsi="Times New Roman" w:cs="Times New Roman"/>
          <w:color w:val="000000"/>
          <w:kern w:val="0"/>
          <w:sz w:val="28"/>
          <w:szCs w:val="28"/>
          <w:lang w:val="es-CL" w:eastAsia="es-MX"/>
          <w14:ligatures w14:val="none"/>
        </w:rPr>
      </w:pPr>
      <w:r>
        <w:rPr>
          <w:rFonts w:ascii="Times New Roman" w:eastAsia="Times New Roman" w:hAnsi="Times New Roman" w:cs="Times New Roman"/>
          <w:color w:val="000000"/>
          <w:kern w:val="0"/>
          <w:sz w:val="28"/>
          <w:szCs w:val="28"/>
          <w:lang w:val="es-CL" w:eastAsia="es-MX"/>
          <w14:ligatures w14:val="none"/>
        </w:rPr>
        <w:t xml:space="preserve">Carta escrita por Pablo (entre los años 51-52 d.C.) a una iglesia numerosa y emergente, la cual pretende esclarecer el tema de la venida de Cristo por su iglesia y esclarecer el cronograma escatológico. Acá se presenta el orden de algunos grandes eventos que vendrán en los tiempos finales, ya que la primera carta que Pablo escribió a la iglesia en Tesalónica fue mal interpretada por los hermanos de aquella joven congregación, los cuales vieron con tanta fuerza la inminente venida del Señor por sus santos que creyeron que no era importante trabajar, atender la familia o cumplir el servicio cristiano ante la pronta vendida del Señor. </w:t>
      </w:r>
    </w:p>
    <w:p w14:paraId="5178F5A2" w14:textId="2A14362F" w:rsidR="008A5ADA" w:rsidRDefault="008A5ADA" w:rsidP="008A5ADA">
      <w:pPr>
        <w:shd w:val="clear" w:color="auto" w:fill="FFFFFF"/>
        <w:spacing w:before="100" w:beforeAutospacing="1" w:after="100" w:afterAutospacing="1"/>
        <w:jc w:val="both"/>
        <w:rPr>
          <w:rFonts w:ascii="Times New Roman" w:eastAsia="Times New Roman" w:hAnsi="Times New Roman" w:cs="Times New Roman"/>
          <w:color w:val="000000"/>
          <w:kern w:val="0"/>
          <w:sz w:val="28"/>
          <w:szCs w:val="28"/>
          <w:lang w:val="es-CL" w:eastAsia="es-MX"/>
          <w14:ligatures w14:val="none"/>
        </w:rPr>
      </w:pPr>
      <w:r>
        <w:rPr>
          <w:rFonts w:ascii="Times New Roman" w:eastAsia="Times New Roman" w:hAnsi="Times New Roman" w:cs="Times New Roman"/>
          <w:color w:val="000000"/>
          <w:kern w:val="0"/>
          <w:sz w:val="28"/>
          <w:szCs w:val="28"/>
          <w:lang w:val="es-CL" w:eastAsia="es-MX"/>
          <w14:ligatures w14:val="none"/>
        </w:rPr>
        <w:t>Pablo pone como punto de referencia la venida de Cristo</w:t>
      </w:r>
      <w:r w:rsidR="00034D0D">
        <w:rPr>
          <w:rFonts w:ascii="Times New Roman" w:eastAsia="Times New Roman" w:hAnsi="Times New Roman" w:cs="Times New Roman"/>
          <w:color w:val="000000"/>
          <w:kern w:val="0"/>
          <w:sz w:val="28"/>
          <w:szCs w:val="28"/>
          <w:lang w:val="es-CL" w:eastAsia="es-MX"/>
          <w14:ligatures w14:val="none"/>
        </w:rPr>
        <w:t>:</w:t>
      </w:r>
      <w:r>
        <w:rPr>
          <w:rFonts w:ascii="Times New Roman" w:eastAsia="Times New Roman" w:hAnsi="Times New Roman" w:cs="Times New Roman"/>
          <w:color w:val="000000"/>
          <w:kern w:val="0"/>
          <w:sz w:val="28"/>
          <w:szCs w:val="28"/>
          <w:lang w:val="es-CL" w:eastAsia="es-MX"/>
          <w14:ligatures w14:val="none"/>
        </w:rPr>
        <w:t xml:space="preserve"> el suceso central y principal es el arrebatamiento de la iglesia al cielo, todo evento</w:t>
      </w:r>
      <w:r w:rsidR="00034D0D">
        <w:rPr>
          <w:rFonts w:ascii="Times New Roman" w:eastAsia="Times New Roman" w:hAnsi="Times New Roman" w:cs="Times New Roman"/>
          <w:color w:val="000000"/>
          <w:kern w:val="0"/>
          <w:sz w:val="28"/>
          <w:szCs w:val="28"/>
          <w:lang w:val="es-CL" w:eastAsia="es-MX"/>
          <w14:ligatures w14:val="none"/>
        </w:rPr>
        <w:t xml:space="preserve"> profético</w:t>
      </w:r>
      <w:r>
        <w:rPr>
          <w:rFonts w:ascii="Times New Roman" w:eastAsia="Times New Roman" w:hAnsi="Times New Roman" w:cs="Times New Roman"/>
          <w:color w:val="000000"/>
          <w:kern w:val="0"/>
          <w:sz w:val="28"/>
          <w:szCs w:val="28"/>
          <w:lang w:val="es-CL" w:eastAsia="es-MX"/>
          <w14:ligatures w14:val="none"/>
        </w:rPr>
        <w:t xml:space="preserve"> se ordena</w:t>
      </w:r>
      <w:r w:rsidR="00034D0D">
        <w:rPr>
          <w:rFonts w:ascii="Times New Roman" w:eastAsia="Times New Roman" w:hAnsi="Times New Roman" w:cs="Times New Roman"/>
          <w:color w:val="000000"/>
          <w:kern w:val="0"/>
          <w:sz w:val="28"/>
          <w:szCs w:val="28"/>
          <w:lang w:val="es-CL" w:eastAsia="es-MX"/>
          <w14:ligatures w14:val="none"/>
        </w:rPr>
        <w:t>,</w:t>
      </w:r>
      <w:r>
        <w:rPr>
          <w:rFonts w:ascii="Times New Roman" w:eastAsia="Times New Roman" w:hAnsi="Times New Roman" w:cs="Times New Roman"/>
          <w:color w:val="000000"/>
          <w:kern w:val="0"/>
          <w:sz w:val="28"/>
          <w:szCs w:val="28"/>
          <w:lang w:val="es-CL" w:eastAsia="es-MX"/>
          <w14:ligatures w14:val="none"/>
        </w:rPr>
        <w:t xml:space="preserve"> antes o después del rapto de la iglesia. Al rapto </w:t>
      </w:r>
      <w:r w:rsidR="00034D0D">
        <w:rPr>
          <w:rFonts w:ascii="Times New Roman" w:eastAsia="Times New Roman" w:hAnsi="Times New Roman" w:cs="Times New Roman"/>
          <w:color w:val="000000"/>
          <w:kern w:val="0"/>
          <w:sz w:val="28"/>
          <w:szCs w:val="28"/>
          <w:lang w:val="es-CL" w:eastAsia="es-MX"/>
          <w14:ligatures w14:val="none"/>
        </w:rPr>
        <w:t xml:space="preserve">se </w:t>
      </w:r>
      <w:r>
        <w:rPr>
          <w:rFonts w:ascii="Times New Roman" w:eastAsia="Times New Roman" w:hAnsi="Times New Roman" w:cs="Times New Roman"/>
          <w:color w:val="000000"/>
          <w:kern w:val="0"/>
          <w:sz w:val="28"/>
          <w:szCs w:val="28"/>
          <w:lang w:val="es-CL" w:eastAsia="es-MX"/>
          <w14:ligatures w14:val="none"/>
        </w:rPr>
        <w:t>le llama “nuestra reunión con El”</w:t>
      </w:r>
      <w:r w:rsidR="00034D0D">
        <w:rPr>
          <w:rFonts w:ascii="Times New Roman" w:eastAsia="Times New Roman" w:hAnsi="Times New Roman" w:cs="Times New Roman"/>
          <w:color w:val="000000"/>
          <w:kern w:val="0"/>
          <w:sz w:val="28"/>
          <w:szCs w:val="28"/>
          <w:lang w:val="es-CL" w:eastAsia="es-MX"/>
          <w14:ligatures w14:val="none"/>
        </w:rPr>
        <w:t>,</w:t>
      </w:r>
      <w:r>
        <w:rPr>
          <w:rFonts w:ascii="Times New Roman" w:eastAsia="Times New Roman" w:hAnsi="Times New Roman" w:cs="Times New Roman"/>
          <w:color w:val="000000"/>
          <w:kern w:val="0"/>
          <w:sz w:val="28"/>
          <w:szCs w:val="28"/>
          <w:lang w:val="es-CL" w:eastAsia="es-MX"/>
          <w14:ligatures w14:val="none"/>
        </w:rPr>
        <w:t xml:space="preserve"> y a la segunda venida en Gloria </w:t>
      </w:r>
      <w:r w:rsidR="00034D0D">
        <w:rPr>
          <w:rFonts w:ascii="Times New Roman" w:eastAsia="Times New Roman" w:hAnsi="Times New Roman" w:cs="Times New Roman"/>
          <w:color w:val="000000"/>
          <w:kern w:val="0"/>
          <w:sz w:val="28"/>
          <w:szCs w:val="28"/>
          <w:lang w:val="es-CL" w:eastAsia="es-MX"/>
          <w14:ligatures w14:val="none"/>
        </w:rPr>
        <w:t xml:space="preserve">se </w:t>
      </w:r>
      <w:r>
        <w:rPr>
          <w:rFonts w:ascii="Times New Roman" w:eastAsia="Times New Roman" w:hAnsi="Times New Roman" w:cs="Times New Roman"/>
          <w:color w:val="000000"/>
          <w:kern w:val="0"/>
          <w:sz w:val="28"/>
          <w:szCs w:val="28"/>
          <w:lang w:val="es-CL" w:eastAsia="es-MX"/>
          <w14:ligatures w14:val="none"/>
        </w:rPr>
        <w:t>le llama “la venida de nuestro Señor Jesucristo”. Antes del rapto vendrá la apostasía</w:t>
      </w:r>
      <w:r w:rsidR="00034D0D">
        <w:rPr>
          <w:rFonts w:ascii="Times New Roman" w:eastAsia="Times New Roman" w:hAnsi="Times New Roman" w:cs="Times New Roman"/>
          <w:color w:val="000000"/>
          <w:kern w:val="0"/>
          <w:sz w:val="28"/>
          <w:szCs w:val="28"/>
          <w:lang w:val="es-CL" w:eastAsia="es-MX"/>
          <w14:ligatures w14:val="none"/>
        </w:rPr>
        <w:t>,</w:t>
      </w:r>
      <w:r>
        <w:rPr>
          <w:rFonts w:ascii="Times New Roman" w:eastAsia="Times New Roman" w:hAnsi="Times New Roman" w:cs="Times New Roman"/>
          <w:color w:val="000000"/>
          <w:kern w:val="0"/>
          <w:sz w:val="28"/>
          <w:szCs w:val="28"/>
          <w:lang w:val="es-CL" w:eastAsia="es-MX"/>
          <w14:ligatures w14:val="none"/>
        </w:rPr>
        <w:t xml:space="preserve"> y antes de la segunda venida de Cristo aparecerá el anticristo. Es precisamente este personaje</w:t>
      </w:r>
      <w:r w:rsidR="00034D0D">
        <w:rPr>
          <w:rFonts w:ascii="Times New Roman" w:eastAsia="Times New Roman" w:hAnsi="Times New Roman" w:cs="Times New Roman"/>
          <w:color w:val="000000"/>
          <w:kern w:val="0"/>
          <w:sz w:val="28"/>
          <w:szCs w:val="28"/>
          <w:lang w:val="es-CL" w:eastAsia="es-MX"/>
          <w14:ligatures w14:val="none"/>
        </w:rPr>
        <w:t xml:space="preserve"> siniestro,</w:t>
      </w:r>
      <w:r>
        <w:rPr>
          <w:rFonts w:ascii="Times New Roman" w:eastAsia="Times New Roman" w:hAnsi="Times New Roman" w:cs="Times New Roman"/>
          <w:color w:val="000000"/>
          <w:kern w:val="0"/>
          <w:sz w:val="28"/>
          <w:szCs w:val="28"/>
          <w:lang w:val="es-CL" w:eastAsia="es-MX"/>
          <w14:ligatures w14:val="none"/>
        </w:rPr>
        <w:t xml:space="preserve"> llamado el anticristo</w:t>
      </w:r>
      <w:r w:rsidR="00034D0D">
        <w:rPr>
          <w:rFonts w:ascii="Times New Roman" w:eastAsia="Times New Roman" w:hAnsi="Times New Roman" w:cs="Times New Roman"/>
          <w:color w:val="000000"/>
          <w:kern w:val="0"/>
          <w:sz w:val="28"/>
          <w:szCs w:val="28"/>
          <w:lang w:val="es-CL" w:eastAsia="es-MX"/>
          <w14:ligatures w14:val="none"/>
        </w:rPr>
        <w:t>,</w:t>
      </w:r>
      <w:r>
        <w:rPr>
          <w:rFonts w:ascii="Times New Roman" w:eastAsia="Times New Roman" w:hAnsi="Times New Roman" w:cs="Times New Roman"/>
          <w:color w:val="000000"/>
          <w:kern w:val="0"/>
          <w:sz w:val="28"/>
          <w:szCs w:val="28"/>
          <w:lang w:val="es-CL" w:eastAsia="es-MX"/>
          <w14:ligatures w14:val="none"/>
        </w:rPr>
        <w:t xml:space="preserve"> quien cometerá lo que se conoce como la “abominación desoladora”.</w:t>
      </w:r>
    </w:p>
    <w:p w14:paraId="446A3AE5" w14:textId="4AD6334B" w:rsidR="008A5ADA" w:rsidRDefault="008A5ADA" w:rsidP="008A5ADA">
      <w:pPr>
        <w:shd w:val="clear" w:color="auto" w:fill="FFFFFF"/>
        <w:spacing w:before="100" w:beforeAutospacing="1" w:after="100" w:afterAutospacing="1"/>
        <w:jc w:val="center"/>
        <w:rPr>
          <w:rFonts w:ascii="Times New Roman" w:eastAsia="Times New Roman" w:hAnsi="Times New Roman" w:cs="Times New Roman"/>
          <w:b/>
          <w:bCs/>
          <w:color w:val="000000"/>
          <w:kern w:val="0"/>
          <w:sz w:val="28"/>
          <w:szCs w:val="28"/>
          <w:u w:val="single"/>
          <w:lang w:val="es-CL" w:eastAsia="es-MX"/>
          <w14:ligatures w14:val="none"/>
        </w:rPr>
      </w:pPr>
      <w:r>
        <w:rPr>
          <w:rFonts w:ascii="Times New Roman" w:eastAsia="Times New Roman" w:hAnsi="Times New Roman" w:cs="Times New Roman"/>
          <w:b/>
          <w:bCs/>
          <w:color w:val="000000"/>
          <w:kern w:val="0"/>
          <w:sz w:val="28"/>
          <w:szCs w:val="28"/>
          <w:u w:val="single"/>
          <w:lang w:val="es-CL" w:eastAsia="es-MX"/>
          <w14:ligatures w14:val="none"/>
        </w:rPr>
        <w:t xml:space="preserve">El gran clímax de la apostasía </w:t>
      </w:r>
    </w:p>
    <w:p w14:paraId="22647460" w14:textId="77777777" w:rsidR="00034D0D" w:rsidRDefault="008A5ADA" w:rsidP="00034D0D">
      <w:pPr>
        <w:shd w:val="clear" w:color="auto" w:fill="FFFFFF"/>
        <w:spacing w:before="100" w:beforeAutospacing="1" w:after="100" w:afterAutospacing="1"/>
        <w:jc w:val="both"/>
        <w:rPr>
          <w:rFonts w:ascii="Times New Roman" w:eastAsia="Times New Roman" w:hAnsi="Times New Roman" w:cs="Times New Roman"/>
          <w:i/>
          <w:iCs/>
          <w:color w:val="000000"/>
          <w:kern w:val="0"/>
          <w:sz w:val="28"/>
          <w:szCs w:val="28"/>
          <w:lang w:val="es-CL" w:eastAsia="es-MX"/>
          <w14:ligatures w14:val="none"/>
        </w:rPr>
      </w:pPr>
      <w:r>
        <w:rPr>
          <w:rFonts w:ascii="Times New Roman" w:eastAsia="Times New Roman" w:hAnsi="Times New Roman" w:cs="Times New Roman"/>
          <w:color w:val="000000"/>
          <w:kern w:val="0"/>
          <w:sz w:val="28"/>
          <w:szCs w:val="28"/>
          <w:lang w:val="es-CL" w:eastAsia="es-MX"/>
          <w14:ligatures w14:val="none"/>
        </w:rPr>
        <w:t xml:space="preserve">Pablo menciona en este pasaje el misterio de la iniquidad, asegurando que ya en ese tiempo estaba en acción, y que se puede resumir con el intento de satanás </w:t>
      </w:r>
      <w:r>
        <w:rPr>
          <w:rFonts w:ascii="Times New Roman" w:eastAsia="Times New Roman" w:hAnsi="Times New Roman" w:cs="Times New Roman"/>
          <w:color w:val="000000"/>
          <w:kern w:val="0"/>
          <w:sz w:val="28"/>
          <w:szCs w:val="28"/>
          <w:lang w:val="es-CL" w:eastAsia="es-MX"/>
          <w14:ligatures w14:val="none"/>
        </w:rPr>
        <w:lastRenderedPageBreak/>
        <w:t>por hacer que un hombre se convierta en dios, para recibir del mundo toda adoración y alabanza</w:t>
      </w:r>
      <w:r w:rsidR="00034D0D">
        <w:rPr>
          <w:rFonts w:ascii="Times New Roman" w:eastAsia="Times New Roman" w:hAnsi="Times New Roman" w:cs="Times New Roman"/>
          <w:color w:val="000000"/>
          <w:kern w:val="0"/>
          <w:sz w:val="28"/>
          <w:szCs w:val="28"/>
          <w:lang w:val="es-CL" w:eastAsia="es-MX"/>
          <w14:ligatures w14:val="none"/>
        </w:rPr>
        <w:t>.</w:t>
      </w:r>
      <w:r>
        <w:rPr>
          <w:rFonts w:ascii="Times New Roman" w:eastAsia="Times New Roman" w:hAnsi="Times New Roman" w:cs="Times New Roman"/>
          <w:color w:val="000000"/>
          <w:kern w:val="0"/>
          <w:sz w:val="28"/>
          <w:szCs w:val="28"/>
          <w:lang w:val="es-CL" w:eastAsia="es-MX"/>
          <w14:ligatures w14:val="none"/>
        </w:rPr>
        <w:t xml:space="preserve"> Esto sucederá en la misma mitad del periodo horrendo de la gran tribulación, clímax significa </w:t>
      </w:r>
      <w:r w:rsidRPr="008A5ADA">
        <w:rPr>
          <w:rFonts w:ascii="Times New Roman" w:eastAsia="Times New Roman" w:hAnsi="Times New Roman" w:cs="Times New Roman"/>
          <w:i/>
          <w:iCs/>
          <w:color w:val="000000"/>
          <w:kern w:val="0"/>
          <w:sz w:val="28"/>
          <w:szCs w:val="28"/>
          <w:lang w:val="es-CL" w:eastAsia="es-MX"/>
          <w14:ligatures w14:val="none"/>
        </w:rPr>
        <w:t>“cima, punto más alto, éxtasis, a punto de, punto más elevado, ebullición”</w:t>
      </w:r>
      <w:r>
        <w:rPr>
          <w:rFonts w:ascii="Times New Roman" w:eastAsia="Times New Roman" w:hAnsi="Times New Roman" w:cs="Times New Roman"/>
          <w:i/>
          <w:iCs/>
          <w:color w:val="000000"/>
          <w:kern w:val="0"/>
          <w:sz w:val="28"/>
          <w:szCs w:val="28"/>
          <w:lang w:val="es-CL" w:eastAsia="es-MX"/>
          <w14:ligatures w14:val="none"/>
        </w:rPr>
        <w:t xml:space="preserve">. </w:t>
      </w:r>
    </w:p>
    <w:p w14:paraId="33CE871F" w14:textId="3B05D1C0" w:rsidR="00034D0D" w:rsidRDefault="00034D0D" w:rsidP="008A5ADA">
      <w:pPr>
        <w:shd w:val="clear" w:color="auto" w:fill="FFFFFF"/>
        <w:spacing w:before="100" w:beforeAutospacing="1" w:after="100" w:afterAutospacing="1"/>
        <w:jc w:val="both"/>
        <w:rPr>
          <w:rStyle w:val="text"/>
          <w:rFonts w:ascii="Times New Roman" w:eastAsia="Times New Roman" w:hAnsi="Times New Roman" w:cs="Times New Roman"/>
          <w:i/>
          <w:iCs/>
          <w:color w:val="000000"/>
          <w:kern w:val="0"/>
          <w:sz w:val="28"/>
          <w:szCs w:val="28"/>
          <w:lang w:eastAsia="es-MX"/>
          <w14:ligatures w14:val="none"/>
        </w:rPr>
      </w:pPr>
      <w:r>
        <w:rPr>
          <w:rStyle w:val="text"/>
          <w:rFonts w:ascii="Times New Roman" w:hAnsi="Times New Roman"/>
          <w:color w:val="000000"/>
          <w:sz w:val="28"/>
          <w:szCs w:val="28"/>
        </w:rPr>
        <w:t>Estamos sin lugar a duda en el tiempo del fin, todas las señales del retorno de Cristo se han cumplido</w:t>
      </w:r>
      <w:r>
        <w:rPr>
          <w:rStyle w:val="text"/>
          <w:rFonts w:ascii="Times New Roman" w:hAnsi="Times New Roman"/>
          <w:color w:val="000000"/>
          <w:sz w:val="28"/>
          <w:szCs w:val="28"/>
        </w:rPr>
        <w:t xml:space="preserve"> totalmente</w:t>
      </w:r>
      <w:r>
        <w:rPr>
          <w:rStyle w:val="text"/>
          <w:rFonts w:ascii="Times New Roman" w:hAnsi="Times New Roman"/>
          <w:color w:val="000000"/>
          <w:sz w:val="28"/>
          <w:szCs w:val="28"/>
        </w:rPr>
        <w:t xml:space="preserve"> </w:t>
      </w:r>
      <w:r w:rsidRPr="002B051F">
        <w:rPr>
          <w:rStyle w:val="text"/>
          <w:rFonts w:ascii="Times New Roman" w:hAnsi="Times New Roman"/>
          <w:b/>
          <w:color w:val="000000"/>
          <w:sz w:val="28"/>
          <w:szCs w:val="28"/>
        </w:rPr>
        <w:t>(Daniel 12:</w:t>
      </w:r>
      <w:r>
        <w:rPr>
          <w:rStyle w:val="text"/>
          <w:rFonts w:ascii="Times New Roman" w:hAnsi="Times New Roman"/>
          <w:b/>
          <w:color w:val="000000"/>
          <w:sz w:val="28"/>
          <w:szCs w:val="28"/>
        </w:rPr>
        <w:t>4</w:t>
      </w:r>
      <w:r w:rsidRPr="002B051F">
        <w:rPr>
          <w:rStyle w:val="text"/>
          <w:rFonts w:ascii="Times New Roman" w:hAnsi="Times New Roman"/>
          <w:b/>
          <w:color w:val="000000"/>
          <w:sz w:val="28"/>
          <w:szCs w:val="28"/>
        </w:rPr>
        <w:t>, Mateo 24:</w:t>
      </w:r>
      <w:r>
        <w:rPr>
          <w:rStyle w:val="text"/>
          <w:rFonts w:ascii="Times New Roman" w:hAnsi="Times New Roman"/>
          <w:b/>
          <w:color w:val="000000"/>
          <w:sz w:val="28"/>
          <w:szCs w:val="28"/>
        </w:rPr>
        <w:t xml:space="preserve">3-14, Lucas 21:31, 2ª. </w:t>
      </w:r>
      <w:r w:rsidRPr="002B051F">
        <w:rPr>
          <w:rStyle w:val="text"/>
          <w:rFonts w:ascii="Times New Roman" w:hAnsi="Times New Roman"/>
          <w:b/>
          <w:color w:val="000000"/>
          <w:sz w:val="28"/>
          <w:szCs w:val="28"/>
        </w:rPr>
        <w:t xml:space="preserve">Timoteo </w:t>
      </w:r>
      <w:r>
        <w:rPr>
          <w:rStyle w:val="text"/>
          <w:rFonts w:ascii="Times New Roman" w:hAnsi="Times New Roman"/>
          <w:b/>
          <w:color w:val="000000"/>
          <w:sz w:val="28"/>
          <w:szCs w:val="28"/>
        </w:rPr>
        <w:t>3:1-5</w:t>
      </w:r>
      <w:r w:rsidRPr="002B051F">
        <w:rPr>
          <w:rStyle w:val="text"/>
          <w:rFonts w:ascii="Times New Roman" w:hAnsi="Times New Roman"/>
          <w:b/>
          <w:color w:val="000000"/>
          <w:sz w:val="28"/>
          <w:szCs w:val="28"/>
        </w:rPr>
        <w:t>)</w:t>
      </w:r>
      <w:r>
        <w:rPr>
          <w:rStyle w:val="text"/>
          <w:rFonts w:ascii="Times New Roman" w:hAnsi="Times New Roman"/>
          <w:color w:val="000000"/>
          <w:sz w:val="28"/>
          <w:szCs w:val="28"/>
        </w:rPr>
        <w:t>. Creemos</w:t>
      </w:r>
      <w:r>
        <w:rPr>
          <w:rStyle w:val="text"/>
          <w:rFonts w:ascii="Times New Roman" w:hAnsi="Times New Roman"/>
          <w:color w:val="000000"/>
          <w:sz w:val="28"/>
          <w:szCs w:val="28"/>
        </w:rPr>
        <w:t xml:space="preserve"> fehacientemente</w:t>
      </w:r>
      <w:r>
        <w:rPr>
          <w:rStyle w:val="text"/>
          <w:rFonts w:ascii="Times New Roman" w:hAnsi="Times New Roman"/>
          <w:color w:val="000000"/>
          <w:sz w:val="28"/>
          <w:szCs w:val="28"/>
        </w:rPr>
        <w:t xml:space="preserve"> que somos la generación del Rapto. Pablo en este pasaje señala que ya en su tiempo había comenzado “El misterio de la iniquidad”</w:t>
      </w:r>
      <w:r>
        <w:rPr>
          <w:rStyle w:val="text"/>
          <w:rFonts w:ascii="Times New Roman" w:hAnsi="Times New Roman"/>
          <w:color w:val="000000"/>
          <w:sz w:val="28"/>
          <w:szCs w:val="28"/>
        </w:rPr>
        <w:t xml:space="preserve">, que </w:t>
      </w:r>
      <w:r>
        <w:rPr>
          <w:rStyle w:val="text"/>
          <w:rFonts w:ascii="Times New Roman" w:hAnsi="Times New Roman"/>
          <w:color w:val="000000"/>
          <w:sz w:val="28"/>
          <w:szCs w:val="28"/>
        </w:rPr>
        <w:t xml:space="preserve">lo contrapuesto al misterio de la piedad </w:t>
      </w:r>
      <w:r>
        <w:rPr>
          <w:rStyle w:val="text"/>
          <w:rFonts w:ascii="Times New Roman" w:hAnsi="Times New Roman"/>
          <w:b/>
          <w:bCs/>
          <w:color w:val="000000"/>
          <w:sz w:val="28"/>
          <w:szCs w:val="28"/>
        </w:rPr>
        <w:t>(</w:t>
      </w:r>
      <w:r w:rsidRPr="007C7A92">
        <w:rPr>
          <w:rStyle w:val="text"/>
          <w:rFonts w:ascii="Times New Roman" w:hAnsi="Times New Roman"/>
          <w:b/>
          <w:color w:val="000000"/>
          <w:sz w:val="28"/>
          <w:szCs w:val="28"/>
        </w:rPr>
        <w:t>1ª. Timoteo 3:16</w:t>
      </w:r>
      <w:r>
        <w:rPr>
          <w:rStyle w:val="text"/>
          <w:rFonts w:ascii="Times New Roman" w:hAnsi="Times New Roman"/>
          <w:color w:val="000000"/>
          <w:sz w:val="28"/>
          <w:szCs w:val="28"/>
        </w:rPr>
        <w:t>) que es básicamente un hombre haciendo pasar por Dios</w:t>
      </w:r>
      <w:r>
        <w:rPr>
          <w:rStyle w:val="text"/>
          <w:rFonts w:ascii="Times New Roman" w:hAnsi="Times New Roman"/>
          <w:color w:val="000000"/>
          <w:sz w:val="28"/>
          <w:szCs w:val="28"/>
        </w:rPr>
        <w:t>,</w:t>
      </w:r>
      <w:r>
        <w:rPr>
          <w:rStyle w:val="text"/>
          <w:rFonts w:ascii="Times New Roman" w:hAnsi="Times New Roman"/>
          <w:color w:val="000000"/>
          <w:sz w:val="28"/>
          <w:szCs w:val="28"/>
        </w:rPr>
        <w:t xml:space="preserve"> o la deificación del hombre, este fenómeno</w:t>
      </w:r>
      <w:r>
        <w:rPr>
          <w:rStyle w:val="text"/>
          <w:rFonts w:ascii="Times New Roman" w:hAnsi="Times New Roman"/>
          <w:color w:val="000000"/>
          <w:sz w:val="28"/>
          <w:szCs w:val="28"/>
        </w:rPr>
        <w:t>,</w:t>
      </w:r>
      <w:r>
        <w:rPr>
          <w:rStyle w:val="text"/>
          <w:rFonts w:ascii="Times New Roman" w:hAnsi="Times New Roman"/>
          <w:color w:val="000000"/>
          <w:sz w:val="28"/>
          <w:szCs w:val="28"/>
        </w:rPr>
        <w:t xml:space="preserve"> luego de 20 siglos</w:t>
      </w:r>
      <w:r>
        <w:rPr>
          <w:rStyle w:val="text"/>
          <w:rFonts w:ascii="Times New Roman" w:hAnsi="Times New Roman"/>
          <w:color w:val="000000"/>
          <w:sz w:val="28"/>
          <w:szCs w:val="28"/>
        </w:rPr>
        <w:t>,</w:t>
      </w:r>
      <w:r>
        <w:rPr>
          <w:rStyle w:val="text"/>
          <w:rFonts w:ascii="Times New Roman" w:hAnsi="Times New Roman"/>
          <w:color w:val="000000"/>
          <w:sz w:val="28"/>
          <w:szCs w:val="28"/>
        </w:rPr>
        <w:t xml:space="preserve"> se hará pleno y total luego de ocurrido el arrebatamiento de la iglesia.</w:t>
      </w:r>
    </w:p>
    <w:p w14:paraId="5EF7D197" w14:textId="4FCB24CC" w:rsidR="008A5ADA" w:rsidRDefault="008A5ADA" w:rsidP="008A5ADA">
      <w:pPr>
        <w:shd w:val="clear" w:color="auto" w:fill="FFFFFF"/>
        <w:spacing w:before="100" w:beforeAutospacing="1" w:after="100" w:afterAutospacing="1"/>
        <w:jc w:val="both"/>
        <w:rPr>
          <w:rFonts w:ascii="Times New Roman" w:eastAsia="Times New Roman" w:hAnsi="Times New Roman" w:cs="Times New Roman"/>
          <w:b/>
          <w:bCs/>
          <w:color w:val="000000"/>
          <w:kern w:val="0"/>
          <w:sz w:val="28"/>
          <w:szCs w:val="28"/>
          <w:lang w:val="es-CL" w:eastAsia="es-MX"/>
          <w14:ligatures w14:val="none"/>
        </w:rPr>
      </w:pPr>
      <w:r>
        <w:rPr>
          <w:rFonts w:ascii="Times New Roman" w:eastAsia="Times New Roman" w:hAnsi="Times New Roman" w:cs="Times New Roman"/>
          <w:color w:val="000000"/>
          <w:kern w:val="0"/>
          <w:sz w:val="28"/>
          <w:szCs w:val="28"/>
          <w:lang w:val="es-CL" w:eastAsia="es-MX"/>
          <w14:ligatures w14:val="none"/>
        </w:rPr>
        <w:t xml:space="preserve">La abominación desoladora es un acto estúpido, ideado y provocado por el mismo diablo, para terminar, o tratar de terminar, lo que quiso </w:t>
      </w:r>
      <w:r w:rsidR="00034D0D">
        <w:rPr>
          <w:rFonts w:ascii="Times New Roman" w:eastAsia="Times New Roman" w:hAnsi="Times New Roman" w:cs="Times New Roman"/>
          <w:color w:val="000000"/>
          <w:kern w:val="0"/>
          <w:sz w:val="28"/>
          <w:szCs w:val="28"/>
          <w:lang w:val="es-CL" w:eastAsia="es-MX"/>
          <w14:ligatures w14:val="none"/>
        </w:rPr>
        <w:t>h</w:t>
      </w:r>
      <w:r>
        <w:rPr>
          <w:rFonts w:ascii="Times New Roman" w:eastAsia="Times New Roman" w:hAnsi="Times New Roman" w:cs="Times New Roman"/>
          <w:color w:val="000000"/>
          <w:kern w:val="0"/>
          <w:sz w:val="28"/>
          <w:szCs w:val="28"/>
          <w:lang w:val="es-CL" w:eastAsia="es-MX"/>
          <w14:ligatures w14:val="none"/>
        </w:rPr>
        <w:t>a</w:t>
      </w:r>
      <w:r w:rsidR="00034D0D">
        <w:rPr>
          <w:rFonts w:ascii="Times New Roman" w:eastAsia="Times New Roman" w:hAnsi="Times New Roman" w:cs="Times New Roman"/>
          <w:color w:val="000000"/>
          <w:kern w:val="0"/>
          <w:sz w:val="28"/>
          <w:szCs w:val="28"/>
          <w:lang w:val="es-CL" w:eastAsia="es-MX"/>
          <w14:ligatures w14:val="none"/>
        </w:rPr>
        <w:t>cer</w:t>
      </w:r>
      <w:r>
        <w:rPr>
          <w:rFonts w:ascii="Times New Roman" w:eastAsia="Times New Roman" w:hAnsi="Times New Roman" w:cs="Times New Roman"/>
          <w:color w:val="000000"/>
          <w:kern w:val="0"/>
          <w:sz w:val="28"/>
          <w:szCs w:val="28"/>
          <w:lang w:val="es-CL" w:eastAsia="es-MX"/>
          <w14:ligatures w14:val="none"/>
        </w:rPr>
        <w:t xml:space="preserve"> en el cielo miles de años antes de la creación del hombre</w:t>
      </w:r>
      <w:r w:rsidR="00034D0D">
        <w:rPr>
          <w:rFonts w:ascii="Times New Roman" w:eastAsia="Times New Roman" w:hAnsi="Times New Roman" w:cs="Times New Roman"/>
          <w:color w:val="000000"/>
          <w:kern w:val="0"/>
          <w:sz w:val="28"/>
          <w:szCs w:val="28"/>
          <w:lang w:val="es-CL" w:eastAsia="es-MX"/>
          <w14:ligatures w14:val="none"/>
        </w:rPr>
        <w:t xml:space="preserve">: </w:t>
      </w:r>
      <w:r w:rsidR="00034D0D" w:rsidRPr="00034D0D">
        <w:rPr>
          <w:rStyle w:val="text"/>
          <w:rFonts w:ascii="Times New Roman" w:hAnsi="Times New Roman" w:cs="Times New Roman"/>
          <w:i/>
          <w:iCs/>
          <w:color w:val="000000"/>
          <w:sz w:val="28"/>
          <w:szCs w:val="28"/>
          <w:shd w:val="clear" w:color="auto" w:fill="FFFFFF"/>
        </w:rPr>
        <w:t>“</w:t>
      </w:r>
      <w:r w:rsidR="00034D0D" w:rsidRPr="00034D0D">
        <w:rPr>
          <w:rStyle w:val="text"/>
          <w:rFonts w:ascii="Times New Roman" w:hAnsi="Times New Roman" w:cs="Times New Roman"/>
          <w:i/>
          <w:iCs/>
          <w:color w:val="000000"/>
          <w:sz w:val="28"/>
          <w:szCs w:val="28"/>
          <w:shd w:val="clear" w:color="auto" w:fill="FFFFFF"/>
        </w:rPr>
        <w:t>Tú que decías en tu corazón: Subiré al cielo; en lo alto, junto a las estrellas de Dios, levantaré mi trono, y en el monte del testimonio me sentaré, a los lados del norte;</w:t>
      </w:r>
      <w:r w:rsidR="00034D0D" w:rsidRPr="00034D0D">
        <w:rPr>
          <w:rFonts w:ascii="Times New Roman" w:hAnsi="Times New Roman" w:cs="Times New Roman"/>
          <w:i/>
          <w:iCs/>
          <w:color w:val="000000"/>
          <w:sz w:val="28"/>
          <w:szCs w:val="28"/>
          <w:shd w:val="clear" w:color="auto" w:fill="FFFFFF"/>
        </w:rPr>
        <w:t> </w:t>
      </w:r>
      <w:r w:rsidR="00034D0D" w:rsidRPr="00034D0D">
        <w:rPr>
          <w:rStyle w:val="text"/>
          <w:rFonts w:ascii="Times New Roman" w:hAnsi="Times New Roman" w:cs="Times New Roman"/>
          <w:i/>
          <w:iCs/>
          <w:color w:val="000000"/>
          <w:sz w:val="28"/>
          <w:szCs w:val="28"/>
          <w:shd w:val="clear" w:color="auto" w:fill="FFFFFF"/>
        </w:rPr>
        <w:t xml:space="preserve"> </w:t>
      </w:r>
      <w:r w:rsidR="00034D0D" w:rsidRPr="00034D0D">
        <w:rPr>
          <w:rStyle w:val="text"/>
          <w:rFonts w:ascii="Times New Roman" w:hAnsi="Times New Roman" w:cs="Times New Roman"/>
          <w:i/>
          <w:iCs/>
          <w:color w:val="000000"/>
          <w:sz w:val="28"/>
          <w:szCs w:val="28"/>
          <w:shd w:val="clear" w:color="auto" w:fill="FFFFFF"/>
        </w:rPr>
        <w:t>sobre las alturas de las nubes subiré, y seré semejante al Altísimo</w:t>
      </w:r>
      <w:r w:rsidR="00034D0D" w:rsidRPr="00034D0D">
        <w:rPr>
          <w:rStyle w:val="text"/>
          <w:rFonts w:ascii="Times New Roman" w:hAnsi="Times New Roman" w:cs="Times New Roman"/>
          <w:i/>
          <w:iCs/>
          <w:color w:val="000000"/>
          <w:sz w:val="28"/>
          <w:szCs w:val="28"/>
          <w:shd w:val="clear" w:color="auto" w:fill="FFFFFF"/>
        </w:rPr>
        <w:t>”</w:t>
      </w:r>
      <w:r w:rsidR="00034D0D">
        <w:rPr>
          <w:rStyle w:val="text"/>
          <w:rFonts w:ascii="Segoe UI" w:hAnsi="Segoe UI" w:cs="Segoe UI"/>
          <w:color w:val="000000"/>
          <w:shd w:val="clear" w:color="auto" w:fill="FFFFFF"/>
        </w:rPr>
        <w:t xml:space="preserve"> </w:t>
      </w:r>
      <w:r w:rsidR="00034D0D" w:rsidRPr="00034D0D">
        <w:rPr>
          <w:rFonts w:ascii="Times New Roman" w:eastAsia="Times New Roman" w:hAnsi="Times New Roman" w:cs="Times New Roman"/>
          <w:b/>
          <w:bCs/>
          <w:color w:val="000000"/>
          <w:kern w:val="0"/>
          <w:sz w:val="28"/>
          <w:szCs w:val="28"/>
          <w:lang w:val="es-CL" w:eastAsia="es-MX"/>
          <w14:ligatures w14:val="none"/>
        </w:rPr>
        <w:t>Isaías 14:13-14.</w:t>
      </w:r>
    </w:p>
    <w:p w14:paraId="3162C14E" w14:textId="3F032990" w:rsidR="00034D0D" w:rsidRDefault="00034D0D" w:rsidP="00034D0D">
      <w:pPr>
        <w:jc w:val="both"/>
        <w:rPr>
          <w:rFonts w:ascii="Times New Roman" w:hAnsi="Times New Roman"/>
          <w:i/>
          <w:sz w:val="28"/>
          <w:szCs w:val="28"/>
          <w:shd w:val="clear" w:color="auto" w:fill="FFFFFF"/>
        </w:rPr>
      </w:pPr>
      <w:r>
        <w:rPr>
          <w:rStyle w:val="text"/>
          <w:rFonts w:ascii="Times New Roman" w:hAnsi="Times New Roman"/>
          <w:color w:val="000000"/>
          <w:sz w:val="28"/>
          <w:szCs w:val="28"/>
        </w:rPr>
        <w:t xml:space="preserve">El </w:t>
      </w:r>
      <w:r>
        <w:rPr>
          <w:rStyle w:val="text"/>
          <w:rFonts w:ascii="Times New Roman" w:hAnsi="Times New Roman"/>
          <w:color w:val="000000"/>
          <w:sz w:val="28"/>
          <w:szCs w:val="28"/>
        </w:rPr>
        <w:t>instante de</w:t>
      </w:r>
      <w:r>
        <w:rPr>
          <w:rStyle w:val="text"/>
          <w:rFonts w:ascii="Times New Roman" w:hAnsi="Times New Roman"/>
          <w:color w:val="000000"/>
          <w:sz w:val="28"/>
          <w:szCs w:val="28"/>
        </w:rPr>
        <w:t xml:space="preserve"> culm</w:t>
      </w:r>
      <w:r>
        <w:rPr>
          <w:rStyle w:val="text"/>
          <w:rFonts w:ascii="Times New Roman" w:hAnsi="Times New Roman"/>
          <w:color w:val="000000"/>
          <w:sz w:val="28"/>
          <w:szCs w:val="28"/>
        </w:rPr>
        <w:t>ino</w:t>
      </w:r>
      <w:r>
        <w:rPr>
          <w:rStyle w:val="text"/>
          <w:rFonts w:ascii="Times New Roman" w:hAnsi="Times New Roman"/>
          <w:color w:val="000000"/>
          <w:sz w:val="28"/>
          <w:szCs w:val="28"/>
        </w:rPr>
        <w:t xml:space="preserve"> de la apostasía, </w:t>
      </w:r>
      <w:r>
        <w:rPr>
          <w:rStyle w:val="text"/>
          <w:rFonts w:ascii="Times New Roman" w:hAnsi="Times New Roman"/>
          <w:color w:val="000000"/>
          <w:sz w:val="28"/>
          <w:szCs w:val="28"/>
        </w:rPr>
        <w:t xml:space="preserve">es decir </w:t>
      </w:r>
      <w:r>
        <w:rPr>
          <w:rStyle w:val="text"/>
          <w:rFonts w:ascii="Times New Roman" w:hAnsi="Times New Roman"/>
          <w:color w:val="000000"/>
          <w:sz w:val="28"/>
          <w:szCs w:val="28"/>
        </w:rPr>
        <w:t>el punto final, el clímax de la apostasía, se</w:t>
      </w:r>
      <w:r>
        <w:rPr>
          <w:rStyle w:val="text"/>
          <w:rFonts w:ascii="Times New Roman" w:hAnsi="Times New Roman"/>
          <w:color w:val="000000"/>
          <w:sz w:val="28"/>
          <w:szCs w:val="28"/>
        </w:rPr>
        <w:t xml:space="preserve"> producirá</w:t>
      </w:r>
      <w:r>
        <w:rPr>
          <w:rStyle w:val="text"/>
          <w:rFonts w:ascii="Times New Roman" w:hAnsi="Times New Roman"/>
          <w:color w:val="000000"/>
          <w:sz w:val="28"/>
          <w:szCs w:val="28"/>
        </w:rPr>
        <w:t xml:space="preserve"> </w:t>
      </w:r>
      <w:r>
        <w:rPr>
          <w:rStyle w:val="text"/>
          <w:rFonts w:ascii="Times New Roman" w:hAnsi="Times New Roman"/>
          <w:color w:val="000000"/>
          <w:sz w:val="28"/>
          <w:szCs w:val="28"/>
        </w:rPr>
        <w:t xml:space="preserve">en </w:t>
      </w:r>
      <w:r>
        <w:rPr>
          <w:rStyle w:val="text"/>
          <w:rFonts w:ascii="Times New Roman" w:hAnsi="Times New Roman"/>
          <w:color w:val="000000"/>
          <w:sz w:val="28"/>
          <w:szCs w:val="28"/>
        </w:rPr>
        <w:t>la entrada</w:t>
      </w:r>
      <w:r>
        <w:rPr>
          <w:rStyle w:val="text"/>
          <w:rFonts w:ascii="Times New Roman" w:hAnsi="Times New Roman"/>
          <w:color w:val="000000"/>
          <w:sz w:val="28"/>
          <w:szCs w:val="28"/>
        </w:rPr>
        <w:t xml:space="preserve"> triunfal</w:t>
      </w:r>
      <w:r>
        <w:rPr>
          <w:rStyle w:val="text"/>
          <w:rFonts w:ascii="Times New Roman" w:hAnsi="Times New Roman"/>
          <w:color w:val="000000"/>
          <w:sz w:val="28"/>
          <w:szCs w:val="28"/>
        </w:rPr>
        <w:t xml:space="preserve"> del anticristo a</w:t>
      </w:r>
      <w:r>
        <w:rPr>
          <w:rStyle w:val="text"/>
          <w:rFonts w:ascii="Times New Roman" w:hAnsi="Times New Roman"/>
          <w:color w:val="000000"/>
          <w:sz w:val="28"/>
          <w:szCs w:val="28"/>
        </w:rPr>
        <w:t xml:space="preserve"> la ciudad de</w:t>
      </w:r>
      <w:r>
        <w:rPr>
          <w:rStyle w:val="text"/>
          <w:rFonts w:ascii="Times New Roman" w:hAnsi="Times New Roman"/>
          <w:color w:val="000000"/>
          <w:sz w:val="28"/>
          <w:szCs w:val="28"/>
        </w:rPr>
        <w:t xml:space="preserve"> Jerusalén, se cree que será después de la primera mitad del periodo de la tribulación, cuando el gran líder de esa época, en forma prepotente, profanadora, dictatorial y arrogante, entre al templo de los judíos, al lugar santo, haciéndose pasar por Dios y exigiendo</w:t>
      </w:r>
      <w:r>
        <w:rPr>
          <w:rStyle w:val="text"/>
          <w:rFonts w:ascii="Times New Roman" w:hAnsi="Times New Roman"/>
          <w:color w:val="000000"/>
          <w:sz w:val="28"/>
          <w:szCs w:val="28"/>
        </w:rPr>
        <w:t>, de todo el mundo,</w:t>
      </w:r>
      <w:r>
        <w:rPr>
          <w:rStyle w:val="text"/>
          <w:rFonts w:ascii="Times New Roman" w:hAnsi="Times New Roman"/>
          <w:color w:val="000000"/>
          <w:sz w:val="28"/>
          <w:szCs w:val="28"/>
        </w:rPr>
        <w:t xml:space="preserve"> la adoración que solo Dios puede, y debe recibir; </w:t>
      </w:r>
      <w:r>
        <w:rPr>
          <w:rFonts w:ascii="Times New Roman" w:hAnsi="Times New Roman"/>
          <w:i/>
          <w:sz w:val="28"/>
          <w:szCs w:val="28"/>
          <w:shd w:val="clear" w:color="auto" w:fill="FFFFFF"/>
        </w:rPr>
        <w:t>“</w:t>
      </w:r>
      <w:r w:rsidRPr="00FA7975">
        <w:rPr>
          <w:rFonts w:ascii="Times New Roman" w:hAnsi="Times New Roman"/>
          <w:i/>
          <w:sz w:val="28"/>
          <w:szCs w:val="28"/>
          <w:shd w:val="clear" w:color="auto" w:fill="FFFFFF"/>
        </w:rPr>
        <w:t>No a nosotros, oh Jehová, no a nosotros,</w:t>
      </w:r>
      <w:r>
        <w:rPr>
          <w:rFonts w:ascii="Times New Roman" w:hAnsi="Times New Roman"/>
          <w:i/>
          <w:sz w:val="28"/>
          <w:szCs w:val="28"/>
        </w:rPr>
        <w:t xml:space="preserve"> </w:t>
      </w:r>
      <w:r w:rsidRPr="00FA7975">
        <w:rPr>
          <w:rFonts w:ascii="Times New Roman" w:hAnsi="Times New Roman"/>
          <w:i/>
          <w:sz w:val="28"/>
          <w:szCs w:val="28"/>
          <w:shd w:val="clear" w:color="auto" w:fill="FFFFFF"/>
        </w:rPr>
        <w:t>Sino a tu nombre da gloria</w:t>
      </w:r>
      <w:r>
        <w:rPr>
          <w:rFonts w:ascii="Times New Roman" w:hAnsi="Times New Roman"/>
          <w:i/>
          <w:sz w:val="28"/>
          <w:szCs w:val="28"/>
          <w:shd w:val="clear" w:color="auto" w:fill="FFFFFF"/>
        </w:rPr>
        <w:t>, p</w:t>
      </w:r>
      <w:r w:rsidRPr="00FA7975">
        <w:rPr>
          <w:rFonts w:ascii="Times New Roman" w:hAnsi="Times New Roman"/>
          <w:i/>
          <w:sz w:val="28"/>
          <w:szCs w:val="28"/>
          <w:shd w:val="clear" w:color="auto" w:fill="FFFFFF"/>
        </w:rPr>
        <w:t>or tu misericordia, por tu verdad</w:t>
      </w:r>
      <w:r>
        <w:rPr>
          <w:rFonts w:ascii="Times New Roman" w:hAnsi="Times New Roman"/>
          <w:i/>
          <w:sz w:val="28"/>
          <w:szCs w:val="28"/>
          <w:shd w:val="clear" w:color="auto" w:fill="FFFFFF"/>
        </w:rPr>
        <w:t xml:space="preserve">” </w:t>
      </w:r>
      <w:r w:rsidRPr="00FA7975">
        <w:rPr>
          <w:rFonts w:ascii="Times New Roman" w:hAnsi="Times New Roman"/>
          <w:b/>
          <w:sz w:val="28"/>
          <w:szCs w:val="28"/>
          <w:shd w:val="clear" w:color="auto" w:fill="FFFFFF"/>
        </w:rPr>
        <w:t>Salmo 115:1</w:t>
      </w:r>
      <w:r>
        <w:rPr>
          <w:rFonts w:ascii="Times New Roman" w:hAnsi="Times New Roman"/>
          <w:b/>
          <w:sz w:val="28"/>
          <w:szCs w:val="28"/>
          <w:shd w:val="clear" w:color="auto" w:fill="FFFFFF"/>
        </w:rPr>
        <w:t xml:space="preserve"> </w:t>
      </w:r>
      <w:r w:rsidRPr="00FA7975">
        <w:rPr>
          <w:rFonts w:ascii="Times New Roman" w:hAnsi="Times New Roman"/>
          <w:i/>
          <w:sz w:val="28"/>
          <w:szCs w:val="28"/>
          <w:shd w:val="clear" w:color="auto" w:fill="FFFFFF"/>
        </w:rPr>
        <w:t>.</w:t>
      </w:r>
      <w:r>
        <w:rPr>
          <w:rFonts w:ascii="Times New Roman" w:hAnsi="Times New Roman"/>
          <w:color w:val="000000"/>
          <w:sz w:val="28"/>
          <w:szCs w:val="28"/>
        </w:rPr>
        <w:t xml:space="preserve"> </w:t>
      </w:r>
      <w:r>
        <w:rPr>
          <w:rStyle w:val="text"/>
          <w:rFonts w:ascii="Times New Roman" w:hAnsi="Times New Roman"/>
          <w:color w:val="000000"/>
          <w:sz w:val="28"/>
          <w:szCs w:val="28"/>
        </w:rPr>
        <w:t>Esta execrable obra se conoce</w:t>
      </w:r>
      <w:r>
        <w:rPr>
          <w:rStyle w:val="text"/>
          <w:rFonts w:ascii="Times New Roman" w:hAnsi="Times New Roman"/>
          <w:color w:val="000000"/>
          <w:sz w:val="28"/>
          <w:szCs w:val="28"/>
        </w:rPr>
        <w:t xml:space="preserve"> bíblicamente</w:t>
      </w:r>
      <w:r>
        <w:rPr>
          <w:rStyle w:val="text"/>
          <w:rFonts w:ascii="Times New Roman" w:hAnsi="Times New Roman"/>
          <w:color w:val="000000"/>
          <w:sz w:val="28"/>
          <w:szCs w:val="28"/>
        </w:rPr>
        <w:t xml:space="preserve"> como LA ABOMINACIÓN DESOLADORA </w:t>
      </w:r>
      <w:r>
        <w:rPr>
          <w:rStyle w:val="text"/>
          <w:rFonts w:ascii="Times New Roman" w:hAnsi="Times New Roman"/>
          <w:b/>
          <w:color w:val="000000"/>
          <w:sz w:val="28"/>
          <w:szCs w:val="28"/>
        </w:rPr>
        <w:t>(Daniel 9</w:t>
      </w:r>
      <w:r w:rsidRPr="00444A3C">
        <w:rPr>
          <w:rStyle w:val="text"/>
          <w:rFonts w:ascii="Times New Roman" w:hAnsi="Times New Roman"/>
          <w:b/>
          <w:color w:val="000000"/>
          <w:sz w:val="28"/>
          <w:szCs w:val="28"/>
        </w:rPr>
        <w:t>:</w:t>
      </w:r>
      <w:r>
        <w:rPr>
          <w:rStyle w:val="text"/>
          <w:rFonts w:ascii="Times New Roman" w:hAnsi="Times New Roman"/>
          <w:b/>
          <w:color w:val="000000"/>
          <w:sz w:val="28"/>
          <w:szCs w:val="28"/>
        </w:rPr>
        <w:t>27, Mateo 24:</w:t>
      </w:r>
      <w:r w:rsidRPr="00444A3C">
        <w:rPr>
          <w:rStyle w:val="text"/>
          <w:rFonts w:ascii="Times New Roman" w:hAnsi="Times New Roman"/>
          <w:b/>
          <w:color w:val="000000"/>
          <w:sz w:val="28"/>
          <w:szCs w:val="28"/>
        </w:rPr>
        <w:t>1</w:t>
      </w:r>
      <w:r>
        <w:rPr>
          <w:rStyle w:val="text"/>
          <w:rFonts w:ascii="Times New Roman" w:hAnsi="Times New Roman"/>
          <w:b/>
          <w:color w:val="000000"/>
          <w:sz w:val="28"/>
          <w:szCs w:val="28"/>
        </w:rPr>
        <w:t>5</w:t>
      </w:r>
      <w:r w:rsidRPr="00444A3C">
        <w:rPr>
          <w:rStyle w:val="text"/>
          <w:rFonts w:ascii="Times New Roman" w:hAnsi="Times New Roman"/>
          <w:b/>
          <w:color w:val="000000"/>
          <w:sz w:val="28"/>
          <w:szCs w:val="28"/>
        </w:rPr>
        <w:t>)</w:t>
      </w:r>
      <w:r>
        <w:rPr>
          <w:rStyle w:val="text"/>
          <w:rFonts w:ascii="Times New Roman" w:hAnsi="Times New Roman"/>
          <w:b/>
          <w:color w:val="000000"/>
          <w:sz w:val="28"/>
          <w:szCs w:val="28"/>
        </w:rPr>
        <w:t xml:space="preserve">, </w:t>
      </w:r>
      <w:r>
        <w:rPr>
          <w:rFonts w:ascii="Times New Roman" w:hAnsi="Times New Roman"/>
          <w:i/>
          <w:sz w:val="28"/>
          <w:szCs w:val="28"/>
          <w:shd w:val="clear" w:color="auto" w:fill="FFFFFF"/>
        </w:rPr>
        <w:t>“</w:t>
      </w:r>
      <w:r w:rsidRPr="00F731AE">
        <w:rPr>
          <w:rFonts w:ascii="Times New Roman" w:hAnsi="Times New Roman"/>
          <w:i/>
          <w:sz w:val="28"/>
          <w:szCs w:val="28"/>
          <w:shd w:val="clear" w:color="auto" w:fill="FFFFFF"/>
        </w:rPr>
        <w:t>Entonces Jesús le dijo: Vete, Satanás, porque escrito está: Al Señor tu Dios adorarás, y a él sólo servirás</w:t>
      </w:r>
      <w:r>
        <w:rPr>
          <w:rFonts w:ascii="Times New Roman" w:hAnsi="Times New Roman"/>
          <w:i/>
          <w:sz w:val="28"/>
          <w:szCs w:val="28"/>
          <w:shd w:val="clear" w:color="auto" w:fill="FFFFFF"/>
        </w:rPr>
        <w:t xml:space="preserve">” </w:t>
      </w:r>
      <w:r>
        <w:rPr>
          <w:rFonts w:ascii="Times New Roman" w:hAnsi="Times New Roman"/>
          <w:b/>
          <w:sz w:val="28"/>
          <w:szCs w:val="28"/>
          <w:shd w:val="clear" w:color="auto" w:fill="FFFFFF"/>
        </w:rPr>
        <w:t>Mateo 4:10</w:t>
      </w:r>
      <w:r w:rsidRPr="00F731AE">
        <w:rPr>
          <w:rFonts w:ascii="Times New Roman" w:hAnsi="Times New Roman"/>
          <w:i/>
          <w:sz w:val="28"/>
          <w:szCs w:val="28"/>
          <w:shd w:val="clear" w:color="auto" w:fill="FFFFFF"/>
        </w:rPr>
        <w:t>.</w:t>
      </w:r>
    </w:p>
    <w:p w14:paraId="4C712358" w14:textId="77777777" w:rsidR="00034D0D" w:rsidRDefault="00034D0D" w:rsidP="00034D0D">
      <w:pPr>
        <w:jc w:val="both"/>
        <w:rPr>
          <w:rFonts w:ascii="Times New Roman" w:hAnsi="Times New Roman"/>
          <w:i/>
          <w:sz w:val="28"/>
          <w:szCs w:val="28"/>
          <w:shd w:val="clear" w:color="auto" w:fill="FFFFFF"/>
        </w:rPr>
      </w:pPr>
    </w:p>
    <w:p w14:paraId="523569C9" w14:textId="6D256B14" w:rsidR="00034D0D" w:rsidRPr="00034D0D" w:rsidRDefault="00034D0D" w:rsidP="00034D0D">
      <w:pPr>
        <w:jc w:val="center"/>
        <w:rPr>
          <w:rFonts w:ascii="Times New Roman" w:hAnsi="Times New Roman"/>
          <w:b/>
          <w:bCs/>
          <w:iCs/>
          <w:sz w:val="28"/>
          <w:szCs w:val="28"/>
          <w:u w:val="single"/>
          <w:shd w:val="clear" w:color="auto" w:fill="FFFFFF"/>
        </w:rPr>
      </w:pPr>
      <w:r>
        <w:rPr>
          <w:rFonts w:ascii="Times New Roman" w:hAnsi="Times New Roman"/>
          <w:b/>
          <w:bCs/>
          <w:iCs/>
          <w:sz w:val="28"/>
          <w:szCs w:val="28"/>
          <w:u w:val="single"/>
          <w:shd w:val="clear" w:color="auto" w:fill="FFFFFF"/>
        </w:rPr>
        <w:t xml:space="preserve">Culminación </w:t>
      </w:r>
    </w:p>
    <w:p w14:paraId="5A93F4F3" w14:textId="77777777" w:rsidR="00034D0D" w:rsidRDefault="00034D0D" w:rsidP="00034D0D">
      <w:pPr>
        <w:jc w:val="both"/>
        <w:rPr>
          <w:rFonts w:ascii="Times New Roman" w:hAnsi="Times New Roman"/>
          <w:i/>
          <w:sz w:val="28"/>
          <w:szCs w:val="28"/>
          <w:shd w:val="clear" w:color="auto" w:fill="FFFFFF"/>
        </w:rPr>
      </w:pPr>
    </w:p>
    <w:p w14:paraId="23357604" w14:textId="77B34E7F" w:rsidR="00034D0D" w:rsidRPr="005625E2" w:rsidRDefault="00034D0D" w:rsidP="00034D0D">
      <w:pPr>
        <w:jc w:val="both"/>
        <w:rPr>
          <w:rFonts w:ascii="Arial" w:eastAsia="Times New Roman" w:hAnsi="Arial" w:cs="Arial"/>
          <w:color w:val="444444"/>
          <w:sz w:val="27"/>
          <w:szCs w:val="27"/>
          <w:shd w:val="clear" w:color="auto" w:fill="FFFFFF"/>
        </w:rPr>
      </w:pPr>
      <w:r w:rsidRPr="006215BC">
        <w:rPr>
          <w:rFonts w:ascii="Times New Roman" w:hAnsi="Times New Roman"/>
          <w:sz w:val="28"/>
          <w:szCs w:val="28"/>
        </w:rPr>
        <w:t>El</w:t>
      </w:r>
      <w:r>
        <w:rPr>
          <w:rFonts w:ascii="Times New Roman" w:hAnsi="Times New Roman"/>
          <w:sz w:val="28"/>
          <w:szCs w:val="28"/>
        </w:rPr>
        <w:t xml:space="preserve"> gran</w:t>
      </w:r>
      <w:r w:rsidRPr="006215BC">
        <w:rPr>
          <w:rFonts w:ascii="Times New Roman" w:hAnsi="Times New Roman"/>
          <w:sz w:val="28"/>
          <w:szCs w:val="28"/>
        </w:rPr>
        <w:t xml:space="preserve"> sueño</w:t>
      </w:r>
      <w:r>
        <w:rPr>
          <w:rFonts w:ascii="Times New Roman" w:hAnsi="Times New Roman"/>
          <w:sz w:val="28"/>
          <w:szCs w:val="28"/>
        </w:rPr>
        <w:t xml:space="preserve"> y anhelo</w:t>
      </w:r>
      <w:r w:rsidRPr="006215BC">
        <w:rPr>
          <w:rFonts w:ascii="Times New Roman" w:hAnsi="Times New Roman"/>
          <w:sz w:val="28"/>
          <w:szCs w:val="28"/>
        </w:rPr>
        <w:t xml:space="preserve"> del diablo</w:t>
      </w:r>
      <w:r>
        <w:rPr>
          <w:rFonts w:ascii="Times New Roman" w:hAnsi="Times New Roman"/>
          <w:sz w:val="28"/>
          <w:szCs w:val="28"/>
        </w:rPr>
        <w:t xml:space="preserve">, que buscó desde la eternidad, el cual consta </w:t>
      </w:r>
      <w:r w:rsidRPr="006215BC">
        <w:rPr>
          <w:rFonts w:ascii="Times New Roman" w:hAnsi="Times New Roman"/>
          <w:sz w:val="28"/>
          <w:szCs w:val="28"/>
        </w:rPr>
        <w:t>de</w:t>
      </w:r>
      <w:r>
        <w:rPr>
          <w:rFonts w:ascii="Times New Roman" w:hAnsi="Times New Roman"/>
          <w:sz w:val="28"/>
          <w:szCs w:val="28"/>
        </w:rPr>
        <w:t xml:space="preserve"> ser reconocido y adorado por el mundo como dios,</w:t>
      </w:r>
      <w:r w:rsidRPr="006215BC">
        <w:rPr>
          <w:rFonts w:ascii="Times New Roman" w:hAnsi="Times New Roman"/>
          <w:sz w:val="28"/>
          <w:szCs w:val="28"/>
        </w:rPr>
        <w:t xml:space="preserve"> parecerá hacerse realidad</w:t>
      </w:r>
      <w:r>
        <w:rPr>
          <w:rFonts w:ascii="Times New Roman" w:hAnsi="Times New Roman"/>
          <w:sz w:val="28"/>
          <w:szCs w:val="28"/>
        </w:rPr>
        <w:t xml:space="preserve"> en los días</w:t>
      </w:r>
      <w:r>
        <w:rPr>
          <w:rFonts w:ascii="Times New Roman" w:hAnsi="Times New Roman"/>
          <w:sz w:val="28"/>
          <w:szCs w:val="28"/>
        </w:rPr>
        <w:t xml:space="preserve"> terribles</w:t>
      </w:r>
      <w:r>
        <w:rPr>
          <w:rFonts w:ascii="Times New Roman" w:hAnsi="Times New Roman"/>
          <w:sz w:val="28"/>
          <w:szCs w:val="28"/>
        </w:rPr>
        <w:t xml:space="preserve"> de la gran tribulación</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S</w:t>
      </w:r>
      <w:r>
        <w:rPr>
          <w:rFonts w:ascii="Times New Roman" w:hAnsi="Times New Roman"/>
          <w:sz w:val="28"/>
          <w:szCs w:val="28"/>
        </w:rPr>
        <w:t xml:space="preserve">erá </w:t>
      </w:r>
      <w:r>
        <w:rPr>
          <w:rFonts w:ascii="Times New Roman" w:hAnsi="Times New Roman"/>
          <w:sz w:val="28"/>
          <w:szCs w:val="28"/>
        </w:rPr>
        <w:t xml:space="preserve">un tiempo </w:t>
      </w:r>
      <w:r>
        <w:rPr>
          <w:rFonts w:ascii="Times New Roman" w:hAnsi="Times New Roman"/>
          <w:sz w:val="28"/>
          <w:szCs w:val="28"/>
        </w:rPr>
        <w:t xml:space="preserve">muy breve, pues, cuando el Anticristo cometa la abominación desoladora, al poco tiempo se </w:t>
      </w:r>
      <w:r>
        <w:rPr>
          <w:rFonts w:ascii="Times New Roman" w:hAnsi="Times New Roman"/>
          <w:sz w:val="28"/>
          <w:szCs w:val="28"/>
        </w:rPr>
        <w:t>desplomará</w:t>
      </w:r>
      <w:r>
        <w:rPr>
          <w:rFonts w:ascii="Times New Roman" w:hAnsi="Times New Roman"/>
          <w:sz w:val="28"/>
          <w:szCs w:val="28"/>
        </w:rPr>
        <w:t xml:space="preserve"> su sueño, pues el Señor Jesucristo vendrá</w:t>
      </w:r>
      <w:r>
        <w:rPr>
          <w:rFonts w:ascii="Times New Roman" w:hAnsi="Times New Roman"/>
          <w:sz w:val="28"/>
          <w:szCs w:val="28"/>
        </w:rPr>
        <w:t xml:space="preserve"> en majestad,</w:t>
      </w:r>
      <w:r>
        <w:rPr>
          <w:rFonts w:ascii="Times New Roman" w:hAnsi="Times New Roman"/>
          <w:sz w:val="28"/>
          <w:szCs w:val="28"/>
        </w:rPr>
        <w:t xml:space="preserve"> en su segunda venida en gloria</w:t>
      </w:r>
      <w:r>
        <w:rPr>
          <w:rFonts w:ascii="Times New Roman" w:hAnsi="Times New Roman"/>
          <w:sz w:val="28"/>
          <w:szCs w:val="28"/>
        </w:rPr>
        <w:t>,</w:t>
      </w:r>
      <w:r>
        <w:rPr>
          <w:rFonts w:ascii="Times New Roman" w:hAnsi="Times New Roman"/>
          <w:sz w:val="28"/>
          <w:szCs w:val="28"/>
        </w:rPr>
        <w:t xml:space="preserve"> para destruir, avergonzar y vencer al diablo</w:t>
      </w:r>
      <w:r>
        <w:rPr>
          <w:rFonts w:ascii="Times New Roman" w:hAnsi="Times New Roman"/>
          <w:sz w:val="28"/>
          <w:szCs w:val="28"/>
        </w:rPr>
        <w:t xml:space="preserve"> y su breve imperio</w:t>
      </w:r>
      <w:r>
        <w:rPr>
          <w:rFonts w:ascii="Times New Roman" w:hAnsi="Times New Roman"/>
          <w:sz w:val="28"/>
          <w:szCs w:val="28"/>
        </w:rPr>
        <w:t xml:space="preserve">; </w:t>
      </w:r>
      <w:r>
        <w:rPr>
          <w:rStyle w:val="text"/>
          <w:rFonts w:ascii="Times New Roman" w:hAnsi="Times New Roman"/>
          <w:i/>
          <w:color w:val="000000"/>
          <w:sz w:val="28"/>
          <w:szCs w:val="28"/>
        </w:rPr>
        <w:t>“</w:t>
      </w:r>
      <w:r w:rsidRPr="007566E8">
        <w:rPr>
          <w:rStyle w:val="text"/>
          <w:rFonts w:ascii="Times New Roman" w:hAnsi="Times New Roman"/>
          <w:i/>
          <w:color w:val="000000"/>
          <w:sz w:val="28"/>
          <w:szCs w:val="28"/>
        </w:rPr>
        <w:t>Entonces vi el cielo abierto; y he aquí un caballo blanco, y el que lo montaba se llamaba Fiel y Verdadero, y con justicia juzga y pelea</w:t>
      </w:r>
      <w:r>
        <w:rPr>
          <w:rStyle w:val="text"/>
          <w:rFonts w:ascii="Times New Roman" w:hAnsi="Times New Roman"/>
          <w:i/>
          <w:color w:val="000000"/>
          <w:sz w:val="28"/>
          <w:szCs w:val="28"/>
        </w:rPr>
        <w:t>..</w:t>
      </w:r>
      <w:r w:rsidRPr="007566E8">
        <w:rPr>
          <w:rStyle w:val="text"/>
          <w:rFonts w:ascii="Times New Roman" w:hAnsi="Times New Roman"/>
          <w:i/>
          <w:color w:val="000000"/>
          <w:sz w:val="28"/>
          <w:szCs w:val="28"/>
        </w:rPr>
        <w:t>.Y vi a la bestia, a los reyes de la tierra y a sus ejércitos, reunidos para guerrear contra el que montaba el caballo, y contra su ejército.</w:t>
      </w:r>
      <w:r>
        <w:rPr>
          <w:rFonts w:ascii="Times New Roman" w:hAnsi="Times New Roman"/>
          <w:i/>
          <w:sz w:val="28"/>
          <w:szCs w:val="28"/>
        </w:rPr>
        <w:t xml:space="preserve"> </w:t>
      </w:r>
      <w:r w:rsidRPr="007566E8">
        <w:rPr>
          <w:rStyle w:val="text"/>
          <w:rFonts w:ascii="Times New Roman" w:hAnsi="Times New Roman"/>
          <w:i/>
          <w:color w:val="000000"/>
          <w:sz w:val="28"/>
          <w:szCs w:val="28"/>
        </w:rPr>
        <w:t>Y la bestia fue apresada, y con ella el falso profeta que había hecho delante de ella las señales con las cuales había engañado a los que recibieron la marca de la bestia, y habían adorado su imagen. Estos dos fueron lanzados vivos dentro de un lago de fuego que arde con azufre</w:t>
      </w:r>
      <w:r>
        <w:rPr>
          <w:rStyle w:val="text"/>
          <w:rFonts w:ascii="Times New Roman" w:hAnsi="Times New Roman"/>
          <w:i/>
          <w:color w:val="000000"/>
          <w:sz w:val="28"/>
          <w:szCs w:val="28"/>
        </w:rPr>
        <w:t xml:space="preserve">” </w:t>
      </w:r>
      <w:r w:rsidRPr="007566E8">
        <w:rPr>
          <w:rStyle w:val="text"/>
          <w:rFonts w:ascii="Times New Roman" w:hAnsi="Times New Roman"/>
          <w:b/>
          <w:color w:val="000000"/>
          <w:sz w:val="28"/>
          <w:szCs w:val="28"/>
        </w:rPr>
        <w:t>Apocalipsis 19:1-19-20</w:t>
      </w:r>
      <w:r w:rsidRPr="007566E8">
        <w:rPr>
          <w:rStyle w:val="text"/>
          <w:rFonts w:ascii="Times New Roman" w:hAnsi="Times New Roman"/>
          <w:i/>
          <w:color w:val="000000"/>
          <w:sz w:val="28"/>
          <w:szCs w:val="28"/>
        </w:rPr>
        <w:t>.</w:t>
      </w:r>
    </w:p>
    <w:p w14:paraId="7FB592AB" w14:textId="77777777" w:rsidR="00034D0D" w:rsidRDefault="00034D0D" w:rsidP="00034D0D">
      <w:pPr>
        <w:jc w:val="both"/>
        <w:rPr>
          <w:rFonts w:ascii="Times New Roman" w:hAnsi="Times New Roman"/>
          <w:b/>
          <w:color w:val="000000"/>
          <w:sz w:val="28"/>
          <w:szCs w:val="28"/>
        </w:rPr>
      </w:pPr>
    </w:p>
    <w:p w14:paraId="1B7EC1F4" w14:textId="77777777" w:rsidR="00034D0D" w:rsidRPr="00034D0D" w:rsidRDefault="00034D0D" w:rsidP="008A5ADA">
      <w:pPr>
        <w:shd w:val="clear" w:color="auto" w:fill="FFFFFF"/>
        <w:spacing w:before="100" w:beforeAutospacing="1" w:after="100" w:afterAutospacing="1"/>
        <w:jc w:val="both"/>
        <w:rPr>
          <w:rFonts w:ascii="Times New Roman" w:eastAsia="Times New Roman" w:hAnsi="Times New Roman" w:cs="Times New Roman"/>
          <w:i/>
          <w:iCs/>
          <w:color w:val="000000"/>
          <w:kern w:val="0"/>
          <w:sz w:val="28"/>
          <w:szCs w:val="28"/>
          <w:lang w:eastAsia="es-MX"/>
          <w14:ligatures w14:val="none"/>
        </w:rPr>
      </w:pPr>
    </w:p>
    <w:p w14:paraId="77D351E3" w14:textId="6DA49BBF" w:rsidR="008A5ADA" w:rsidRPr="008A5ADA" w:rsidRDefault="008A5ADA" w:rsidP="008A5ADA">
      <w:pPr>
        <w:shd w:val="clear" w:color="auto" w:fill="FFFFFF"/>
        <w:spacing w:before="100" w:beforeAutospacing="1" w:after="100" w:afterAutospacing="1"/>
        <w:jc w:val="both"/>
        <w:rPr>
          <w:rFonts w:ascii="Times New Roman" w:eastAsia="Times New Roman" w:hAnsi="Times New Roman" w:cs="Times New Roman"/>
          <w:color w:val="000000"/>
          <w:kern w:val="0"/>
          <w:sz w:val="28"/>
          <w:szCs w:val="28"/>
          <w:lang w:val="es-CL" w:eastAsia="es-MX"/>
          <w14:ligatures w14:val="none"/>
        </w:rPr>
      </w:pPr>
      <w:r>
        <w:rPr>
          <w:rFonts w:ascii="Times New Roman" w:eastAsia="Times New Roman" w:hAnsi="Times New Roman" w:cs="Times New Roman"/>
          <w:color w:val="000000"/>
          <w:kern w:val="0"/>
          <w:sz w:val="28"/>
          <w:szCs w:val="28"/>
          <w:lang w:val="es-CL" w:eastAsia="es-MX"/>
          <w14:ligatures w14:val="none"/>
        </w:rPr>
        <w:t xml:space="preserve">     </w:t>
      </w:r>
    </w:p>
    <w:p w14:paraId="593C0C2D" w14:textId="77777777" w:rsidR="008A5ADA" w:rsidRPr="008A5ADA" w:rsidRDefault="008A5ADA" w:rsidP="008A5ADA">
      <w:pPr>
        <w:shd w:val="clear" w:color="auto" w:fill="FFFFFF"/>
        <w:spacing w:before="100" w:beforeAutospacing="1" w:after="100" w:afterAutospacing="1"/>
        <w:jc w:val="center"/>
        <w:rPr>
          <w:rFonts w:ascii="Times New Roman" w:eastAsia="Times New Roman" w:hAnsi="Times New Roman" w:cs="Times New Roman"/>
          <w:i/>
          <w:iCs/>
          <w:color w:val="000000"/>
          <w:kern w:val="0"/>
          <w:sz w:val="28"/>
          <w:szCs w:val="28"/>
          <w:lang w:val="es-CL" w:eastAsia="es-MX"/>
          <w14:ligatures w14:val="none"/>
        </w:rPr>
      </w:pPr>
    </w:p>
    <w:p w14:paraId="36CC8696" w14:textId="49373F34" w:rsidR="008A5ADA" w:rsidRPr="008A5ADA" w:rsidRDefault="00000000" w:rsidP="008A5ADA">
      <w:pPr>
        <w:jc w:val="center"/>
        <w:rPr>
          <w:rFonts w:ascii="Times New Roman" w:hAnsi="Times New Roman" w:cs="Times New Roman"/>
          <w:b/>
          <w:bCs/>
          <w:sz w:val="28"/>
          <w:szCs w:val="28"/>
          <w:u w:val="single"/>
        </w:rPr>
      </w:pPr>
      <w:hyperlink r:id="rId4" w:tooltip="View Full Chapter" w:history="1">
        <w:r w:rsidR="008A5ADA" w:rsidRPr="008A5ADA">
          <w:rPr>
            <w:rFonts w:ascii="Segoe UI" w:eastAsia="Times New Roman" w:hAnsi="Segoe UI" w:cs="Segoe UI"/>
            <w:color w:val="4A4A4A"/>
            <w:kern w:val="0"/>
            <w:u w:val="single"/>
            <w:shd w:val="clear" w:color="auto" w:fill="FFFFFF"/>
            <w:lang w:val="es-CL" w:eastAsia="es-MX"/>
            <w14:ligatures w14:val="none"/>
          </w:rPr>
          <w:br/>
        </w:r>
      </w:hyperlink>
    </w:p>
    <w:sectPr w:rsidR="008A5ADA" w:rsidRPr="008A5ADA"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DA"/>
    <w:rsid w:val="00034D0D"/>
    <w:rsid w:val="00402E32"/>
    <w:rsid w:val="004539BD"/>
    <w:rsid w:val="00536DA4"/>
    <w:rsid w:val="008A5ADA"/>
    <w:rsid w:val="008C602B"/>
    <w:rsid w:val="00D2364B"/>
    <w:rsid w:val="00D57EC5"/>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B8630CA"/>
  <w14:defaultImageDpi w14:val="32767"/>
  <w15:chartTrackingRefBased/>
  <w15:docId w15:val="{5CB2154C-FD42-8B4A-9DD3-92F553C0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5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5A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5A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5A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5A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5A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5A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5A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A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5A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5A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5A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5A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5A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5A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5A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5ADA"/>
    <w:rPr>
      <w:rFonts w:eastAsiaTheme="majorEastAsia" w:cstheme="majorBidi"/>
      <w:color w:val="272727" w:themeColor="text1" w:themeTint="D8"/>
    </w:rPr>
  </w:style>
  <w:style w:type="paragraph" w:styleId="Ttulo">
    <w:name w:val="Title"/>
    <w:basedOn w:val="Normal"/>
    <w:next w:val="Normal"/>
    <w:link w:val="TtuloCar"/>
    <w:uiPriority w:val="10"/>
    <w:qFormat/>
    <w:rsid w:val="008A5A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5A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5AD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5A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AD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5ADA"/>
    <w:rPr>
      <w:i/>
      <w:iCs/>
      <w:color w:val="404040" w:themeColor="text1" w:themeTint="BF"/>
    </w:rPr>
  </w:style>
  <w:style w:type="paragraph" w:styleId="Prrafodelista">
    <w:name w:val="List Paragraph"/>
    <w:basedOn w:val="Normal"/>
    <w:uiPriority w:val="34"/>
    <w:qFormat/>
    <w:rsid w:val="008A5ADA"/>
    <w:pPr>
      <w:ind w:left="720"/>
      <w:contextualSpacing/>
    </w:pPr>
  </w:style>
  <w:style w:type="character" w:styleId="nfasisintenso">
    <w:name w:val="Intense Emphasis"/>
    <w:basedOn w:val="Fuentedeprrafopredeter"/>
    <w:uiPriority w:val="21"/>
    <w:qFormat/>
    <w:rsid w:val="008A5ADA"/>
    <w:rPr>
      <w:i/>
      <w:iCs/>
      <w:color w:val="0F4761" w:themeColor="accent1" w:themeShade="BF"/>
    </w:rPr>
  </w:style>
  <w:style w:type="paragraph" w:styleId="Citadestacada">
    <w:name w:val="Intense Quote"/>
    <w:basedOn w:val="Normal"/>
    <w:next w:val="Normal"/>
    <w:link w:val="CitadestacadaCar"/>
    <w:uiPriority w:val="30"/>
    <w:qFormat/>
    <w:rsid w:val="008A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5ADA"/>
    <w:rPr>
      <w:i/>
      <w:iCs/>
      <w:color w:val="0F4761" w:themeColor="accent1" w:themeShade="BF"/>
    </w:rPr>
  </w:style>
  <w:style w:type="character" w:styleId="Referenciaintensa">
    <w:name w:val="Intense Reference"/>
    <w:basedOn w:val="Fuentedeprrafopredeter"/>
    <w:uiPriority w:val="32"/>
    <w:qFormat/>
    <w:rsid w:val="008A5ADA"/>
    <w:rPr>
      <w:b/>
      <w:bCs/>
      <w:smallCaps/>
      <w:color w:val="0F4761" w:themeColor="accent1" w:themeShade="BF"/>
      <w:spacing w:val="5"/>
    </w:rPr>
  </w:style>
  <w:style w:type="paragraph" w:styleId="NormalWeb">
    <w:name w:val="Normal (Web)"/>
    <w:basedOn w:val="Normal"/>
    <w:uiPriority w:val="99"/>
    <w:semiHidden/>
    <w:unhideWhenUsed/>
    <w:rsid w:val="008A5ADA"/>
    <w:pPr>
      <w:spacing w:before="100" w:beforeAutospacing="1" w:after="100" w:afterAutospacing="1"/>
    </w:pPr>
    <w:rPr>
      <w:rFonts w:ascii="Times New Roman" w:eastAsia="Times New Roman" w:hAnsi="Times New Roman" w:cs="Times New Roman"/>
      <w:kern w:val="0"/>
      <w:lang w:val="es-CL" w:eastAsia="es-MX"/>
      <w14:ligatures w14:val="none"/>
    </w:rPr>
  </w:style>
  <w:style w:type="character" w:customStyle="1" w:styleId="text">
    <w:name w:val="text"/>
    <w:basedOn w:val="Fuentedeprrafopredeter"/>
    <w:rsid w:val="008A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2%20Tesalonicenses%202&amp;version=RVR19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860</Words>
  <Characters>4735</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marcos morales chavez</cp:lastModifiedBy>
  <cp:revision>2</cp:revision>
  <dcterms:created xsi:type="dcterms:W3CDTF">2025-11-11T23:16:00Z</dcterms:created>
  <dcterms:modified xsi:type="dcterms:W3CDTF">2025-11-12T11:18:00Z</dcterms:modified>
</cp:coreProperties>
</file>